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22AB3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sz w:val="16"/>
                <w:szCs w:val="16"/>
                <w:lang w:val="sr-Cyrl-CS"/>
              </w:rPr>
            </w:pPr>
          </w:p>
          <w:p w:rsidR="00F22AB3" w:rsidRDefault="00F22AB3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22AB3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22AB3" w:rsidRDefault="00521E01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122</w:t>
            </w:r>
            <w:r w:rsidR="00F22AB3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Pr="00C23BDC" w:rsidRDefault="00F22AB3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024448">
              <w:rPr>
                <w:lang w:val="sr-Cyrl-CS"/>
              </w:rPr>
              <w:t xml:space="preserve">  </w:t>
            </w:r>
            <w:r w:rsidRPr="00D46B0B">
              <w:rPr>
                <w:b/>
                <w:i/>
                <w:sz w:val="28"/>
                <w:szCs w:val="28"/>
                <w:lang w:val="sr-Cyrl-CS"/>
              </w:rPr>
              <w:t xml:space="preserve">Десетица </w:t>
            </w:r>
            <w:r w:rsidRPr="00D46B0B">
              <w:rPr>
                <w:b/>
                <w:sz w:val="28"/>
                <w:szCs w:val="28"/>
                <w:lang w:val="sr-Cyrl-CS"/>
              </w:rPr>
              <w:t>– анализа текста</w:t>
            </w:r>
          </w:p>
          <w:p w:rsidR="00F22AB3" w:rsidRPr="004A523D" w:rsidRDefault="00F22AB3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F22AB3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73646">
              <w:rPr>
                <w:sz w:val="28"/>
                <w:szCs w:val="28"/>
                <w:lang w:val="sr-Cyrl-CS"/>
              </w:rPr>
              <w:t>Анализа текста, појам ентеријера, приповедање у прв</w:t>
            </w:r>
            <w:r>
              <w:rPr>
                <w:sz w:val="28"/>
                <w:szCs w:val="28"/>
                <w:lang w:val="sr-Cyrl-CS"/>
              </w:rPr>
              <w:t>ом и трећем лицу, појам епилога;</w:t>
            </w:r>
            <w:r w:rsidRPr="00873646">
              <w:rPr>
                <w:sz w:val="28"/>
                <w:szCs w:val="28"/>
                <w:lang w:val="sr-Cyrl-CS"/>
              </w:rPr>
              <w:t xml:space="preserve"> љубав према књизи и стваралаштву уопште, утицај средине на људски интелект и душу.</w:t>
            </w:r>
          </w:p>
        </w:tc>
      </w:tr>
      <w:tr w:rsidR="00F22AB3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Pr="00666A7D" w:rsidRDefault="00F22AB3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22AB3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F22AB3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F22AB3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521E01">
              <w:rPr>
                <w:sz w:val="28"/>
                <w:szCs w:val="28"/>
                <w:lang w:val="sr-Cyrl-CS"/>
              </w:rPr>
              <w:t>Читанка, стр. 122</w:t>
            </w:r>
            <w:r w:rsidR="00024448">
              <w:rPr>
                <w:sz w:val="28"/>
                <w:szCs w:val="28"/>
                <w:lang w:val="sr-Cyrl-CS"/>
              </w:rPr>
              <w:t xml:space="preserve"> – </w:t>
            </w:r>
            <w:r w:rsidR="00521E01">
              <w:rPr>
                <w:sz w:val="28"/>
                <w:szCs w:val="28"/>
                <w:lang w:val="sr-Cyrl-CS"/>
              </w:rPr>
              <w:t>126</w:t>
            </w:r>
            <w:r w:rsidR="00024448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E6330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E6330" w:rsidRDefault="00FE6330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разликују приповедање у првом и трећем лицу, знају шта је епилог, анализирају текст, упоређују два текста уочавајући сличности и разлике. СЈ.1.4.3. СЈ.1.4.5. СЈ.1.4.7. СЈ.2.4.6. СЈ.2.4.7. СЈ.3.4.6. СЈ.3.1.1.</w:t>
            </w:r>
          </w:p>
        </w:tc>
      </w:tr>
    </w:tbl>
    <w:p w:rsidR="00F22AB3" w:rsidRDefault="00F22AB3" w:rsidP="00F22AB3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22AB3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22AB3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21E01" w:rsidRDefault="00F22AB3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F22AB3" w:rsidRPr="00D46B0B" w:rsidRDefault="00521E01" w:rsidP="00521E0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22AB3" w:rsidRPr="00D46B0B">
              <w:rPr>
                <w:sz w:val="28"/>
                <w:szCs w:val="28"/>
                <w:lang w:val="sr-Cyrl-CS"/>
              </w:rPr>
              <w:t xml:space="preserve">У првом делу часа ученици анализирају текст према задатим питањима из </w:t>
            </w:r>
            <w:r w:rsidR="00F22AB3" w:rsidRPr="004F5B79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са стране 126</w:t>
            </w:r>
            <w:r w:rsidR="00F22AB3" w:rsidRPr="00D46B0B">
              <w:rPr>
                <w:sz w:val="28"/>
                <w:szCs w:val="28"/>
                <w:lang w:val="sr-Cyrl-CS"/>
              </w:rPr>
              <w:t>. Том приликом утврђују се књижевни појмови и разговар</w:t>
            </w:r>
            <w:bookmarkStart w:id="0" w:name="_GoBack"/>
            <w:bookmarkEnd w:id="0"/>
            <w:r w:rsidR="00F22AB3" w:rsidRPr="00D46B0B">
              <w:rPr>
                <w:sz w:val="28"/>
                <w:szCs w:val="28"/>
                <w:lang w:val="sr-Cyrl-CS"/>
              </w:rPr>
              <w:t>а о писцу Ивану Цанкару.</w:t>
            </w:r>
          </w:p>
          <w:p w:rsidR="00F22AB3" w:rsidRPr="00F92C9A" w:rsidRDefault="00F22AB3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22AB3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21E01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</w:t>
            </w:r>
          </w:p>
          <w:p w:rsidR="00F22AB3" w:rsidRDefault="00521E0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22AB3">
              <w:rPr>
                <w:sz w:val="28"/>
                <w:szCs w:val="28"/>
                <w:lang w:val="sr-Cyrl-CS"/>
              </w:rPr>
              <w:t>Ученици настављају анализу текста:</w:t>
            </w:r>
          </w:p>
          <w:p w:rsidR="00F22AB3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осећао дечак када је примио писмо?</w:t>
            </w:r>
          </w:p>
          <w:p w:rsidR="00F22AB3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му дрхте руке?</w:t>
            </w:r>
          </w:p>
          <w:p w:rsidR="00F22AB3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реагује на десетицу у писму? Зашто?</w:t>
            </w:r>
          </w:p>
          <w:p w:rsidR="00F22AB3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ком лицу је приповетка написана? Шта је тиме писац постигао?</w:t>
            </w:r>
          </w:p>
          <w:p w:rsidR="00521E01" w:rsidRDefault="00F22AB3" w:rsidP="00521E0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текста.</w:t>
            </w:r>
          </w:p>
          <w:p w:rsidR="00F22AB3" w:rsidRDefault="00521E01" w:rsidP="00521E0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22AB3" w:rsidRPr="00D46B0B">
              <w:rPr>
                <w:sz w:val="28"/>
                <w:szCs w:val="28"/>
                <w:lang w:val="sr-Cyrl-CS"/>
              </w:rPr>
              <w:t xml:space="preserve">У другом делу часа ученици у паровима раде на упоређивању приповедака </w:t>
            </w:r>
            <w:r w:rsidR="00F22AB3" w:rsidRPr="004F5B79">
              <w:rPr>
                <w:b/>
                <w:i/>
                <w:sz w:val="28"/>
                <w:szCs w:val="28"/>
                <w:lang w:val="sr-Cyrl-CS"/>
              </w:rPr>
              <w:t>Десетица</w:t>
            </w:r>
            <w:r w:rsidR="00F22AB3" w:rsidRPr="00D46B0B">
              <w:rPr>
                <w:sz w:val="28"/>
                <w:szCs w:val="28"/>
                <w:lang w:val="sr-Cyrl-CS"/>
              </w:rPr>
              <w:t xml:space="preserve"> и </w:t>
            </w:r>
            <w:r w:rsidR="00F22AB3" w:rsidRPr="004F5B79">
              <w:rPr>
                <w:b/>
                <w:i/>
                <w:sz w:val="28"/>
                <w:szCs w:val="28"/>
                <w:lang w:val="sr-Cyrl-CS"/>
              </w:rPr>
              <w:t>Прва бразда</w:t>
            </w:r>
            <w:r w:rsidR="00F22AB3" w:rsidRPr="00D46B0B">
              <w:rPr>
                <w:sz w:val="28"/>
                <w:szCs w:val="28"/>
                <w:lang w:val="sr-Cyrl-CS"/>
              </w:rPr>
              <w:t xml:space="preserve"> према табели </w:t>
            </w:r>
            <w:r w:rsidR="00F22AB3">
              <w:rPr>
                <w:sz w:val="28"/>
                <w:szCs w:val="28"/>
                <w:lang w:val="sr-Cyrl-CS"/>
              </w:rPr>
              <w:t>н</w:t>
            </w:r>
            <w:r w:rsidR="00F22AB3" w:rsidRPr="00D46B0B">
              <w:rPr>
                <w:sz w:val="28"/>
                <w:szCs w:val="28"/>
                <w:lang w:val="sr-Cyrl-CS"/>
              </w:rPr>
              <w:t>а стран</w:t>
            </w:r>
            <w:r w:rsidR="00F22AB3">
              <w:rPr>
                <w:sz w:val="28"/>
                <w:szCs w:val="28"/>
                <w:lang w:val="sr-Cyrl-CS"/>
              </w:rPr>
              <w:t>и</w:t>
            </w:r>
            <w:r>
              <w:rPr>
                <w:sz w:val="28"/>
                <w:szCs w:val="28"/>
                <w:lang w:val="sr-Cyrl-CS"/>
              </w:rPr>
              <w:t xml:space="preserve"> 126</w:t>
            </w:r>
            <w:r w:rsidR="00F22AB3" w:rsidRPr="00D46B0B">
              <w:rPr>
                <w:sz w:val="28"/>
                <w:szCs w:val="28"/>
                <w:lang w:val="sr-Cyrl-CS"/>
              </w:rPr>
              <w:t xml:space="preserve"> </w:t>
            </w:r>
            <w:r w:rsidR="00F22AB3">
              <w:rPr>
                <w:sz w:val="28"/>
                <w:szCs w:val="28"/>
                <w:lang w:val="sr-Cyrl-CS"/>
              </w:rPr>
              <w:t xml:space="preserve">у </w:t>
            </w:r>
            <w:r w:rsidR="00F22AB3" w:rsidRPr="004F5B79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F22AB3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F22AB3" w:rsidRPr="00D46B0B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F22AB3">
              <w:rPr>
                <w:sz w:val="28"/>
                <w:szCs w:val="28"/>
                <w:lang w:val="sr-Cyrl-CS"/>
              </w:rPr>
              <w:t>(15 минута):</w:t>
            </w:r>
          </w:p>
          <w:p w:rsidR="00F22AB3" w:rsidRPr="00D46B0B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Кроз табелу ученици упоређују: услове у којима се живи, односе међу људима, ликове мајки, ликове деце, поруке приповедака, мисли и осећања о којима се говори и облике приповедања. Ученици раде у паровима, истражују, упоређују, записују, сарађују, а наставник их обилази и даје додатна објашњења и информације уколико је то потребно.</w:t>
            </w:r>
          </w:p>
          <w:p w:rsidR="00F22AB3" w:rsidRDefault="00F22AB3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22AB3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21E01" w:rsidRDefault="00F22AB3" w:rsidP="00FE6330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F22AB3" w:rsidRDefault="00521E01" w:rsidP="00521E0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22AB3" w:rsidRPr="00D46B0B">
              <w:rPr>
                <w:sz w:val="28"/>
                <w:szCs w:val="28"/>
                <w:lang w:val="sr-Cyrl-CS"/>
              </w:rPr>
              <w:t>До краја часа ч</w:t>
            </w:r>
            <w:r>
              <w:rPr>
                <w:sz w:val="28"/>
                <w:szCs w:val="28"/>
                <w:lang w:val="sr-Cyrl-CS"/>
              </w:rPr>
              <w:t>итају се и коментаришу одговори ученика.</w:t>
            </w:r>
          </w:p>
          <w:p w:rsidR="00521E01" w:rsidRDefault="00521E01" w:rsidP="00521E01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22AB3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6330" w:rsidRDefault="00FE63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22AB3" w:rsidRDefault="00F22AB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21E01" w:rsidRDefault="00521E01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2AB3"/>
    <w:rsid w:val="00024448"/>
    <w:rsid w:val="00185F67"/>
    <w:rsid w:val="0025080A"/>
    <w:rsid w:val="00257861"/>
    <w:rsid w:val="00521E01"/>
    <w:rsid w:val="00695BC9"/>
    <w:rsid w:val="00A30C03"/>
    <w:rsid w:val="00CC1912"/>
    <w:rsid w:val="00F22AB3"/>
    <w:rsid w:val="00F50431"/>
    <w:rsid w:val="00FE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64EC56-4EA3-4686-88FB-E4B6554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AB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2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1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256</Words>
  <Characters>1643</Characters>
  <Application>Microsoft Office Word</Application>
  <DocSecurity>0</DocSecurity>
  <Lines>149</Lines>
  <Paragraphs>55</Paragraphs>
  <ScaleCrop>false</ScaleCrop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2013-08-25T09:19:00Z</dcterms:created>
  <dcterms:modified xsi:type="dcterms:W3CDTF">2015-02-03T13:14:00Z</dcterms:modified>
</cp:coreProperties>
</file>